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98365" w14:textId="77777777" w:rsidR="00F77E4A" w:rsidRDefault="00F77E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eastAsia="en-GB"/>
        </w:rPr>
      </w:pPr>
    </w:p>
    <w:p w14:paraId="44325FFB" w14:textId="77777777" w:rsidR="00F77E4A" w:rsidRDefault="00F77E4A">
      <w:pPr>
        <w:jc w:val="center"/>
        <w:rPr>
          <w:b/>
          <w:caps/>
        </w:rPr>
      </w:pPr>
    </w:p>
    <w:p w14:paraId="5B98F30E" w14:textId="77777777" w:rsidR="00F77E4A" w:rsidRDefault="00416DEE">
      <w:pPr>
        <w:spacing w:before="240"/>
        <w:jc w:val="center"/>
        <w:rPr>
          <w:b/>
          <w:caps/>
        </w:rPr>
      </w:pPr>
      <w:r>
        <w:rPr>
          <w:b/>
          <w:caps/>
        </w:rPr>
        <w:t>CROWN COMMERCIAL SERVICE</w:t>
      </w:r>
    </w:p>
    <w:p w14:paraId="15B135E2" w14:textId="77777777" w:rsidR="00F77E4A" w:rsidRDefault="00416DEE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14:paraId="4A6CD1C1" w14:textId="77777777" w:rsidR="00F77E4A" w:rsidRDefault="00416DEE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14:paraId="4BB7AADC" w14:textId="77777777" w:rsidR="00F207A2" w:rsidRDefault="00F207A2" w:rsidP="00F207A2">
      <w:pPr>
        <w:spacing w:before="240"/>
        <w:jc w:val="center"/>
        <w:rPr>
          <w:b/>
          <w:caps/>
        </w:rPr>
      </w:pPr>
      <w:r>
        <w:rPr>
          <w:b/>
          <w:caps/>
        </w:rPr>
        <w:t>FACILITIES MANAGEMENT Marketplace contract</w:t>
      </w:r>
    </w:p>
    <w:p w14:paraId="72761796" w14:textId="77777777" w:rsidR="002E4BC4" w:rsidRDefault="00416DEE">
      <w:pPr>
        <w:spacing w:before="240"/>
        <w:jc w:val="center"/>
        <w:rPr>
          <w:b/>
          <w:caps/>
        </w:rPr>
      </w:pPr>
      <w:r>
        <w:rPr>
          <w:b/>
          <w:caps/>
        </w:rPr>
        <w:t>REF: RM</w:t>
      </w:r>
      <w:r w:rsidR="002E4BC4">
        <w:rPr>
          <w:b/>
          <w:caps/>
        </w:rPr>
        <w:t>6089</w:t>
      </w:r>
    </w:p>
    <w:p w14:paraId="79D5B078" w14:textId="77777777" w:rsidR="00470375" w:rsidRDefault="00470375">
      <w:pPr>
        <w:spacing w:before="240"/>
        <w:jc w:val="center"/>
        <w:rPr>
          <w:b/>
          <w:caps/>
        </w:rPr>
      </w:pPr>
    </w:p>
    <w:p w14:paraId="2A858643" w14:textId="77777777" w:rsidR="00F77E4A" w:rsidRDefault="00F77E4A">
      <w:pPr>
        <w:rPr>
          <w:b/>
          <w:caps/>
        </w:rPr>
      </w:pPr>
    </w:p>
    <w:p w14:paraId="5F7C8477" w14:textId="77777777" w:rsidR="00F77E4A" w:rsidRDefault="00416DEE">
      <w:pPr>
        <w:rPr>
          <w:b/>
          <w:caps/>
        </w:rPr>
      </w:pPr>
      <w:r>
        <w:rPr>
          <w:b/>
          <w:caps/>
        </w:rPr>
        <w:br w:type="page"/>
      </w:r>
    </w:p>
    <w:p w14:paraId="4A236568" w14:textId="59393467" w:rsidR="0013709D" w:rsidRPr="0013709D" w:rsidRDefault="0013709D" w:rsidP="0013709D">
      <w:pPr>
        <w:jc w:val="center"/>
        <w:rPr>
          <w:rFonts w:cstheme="minorHAnsi"/>
          <w:sz w:val="24"/>
          <w:szCs w:val="24"/>
        </w:rPr>
      </w:pPr>
      <w:r w:rsidRPr="0013709D">
        <w:rPr>
          <w:rFonts w:cstheme="minorHAnsi"/>
          <w:b/>
          <w:sz w:val="24"/>
          <w:szCs w:val="24"/>
        </w:rPr>
        <w:lastRenderedPageBreak/>
        <w:t>Call-Off Schedule 28</w:t>
      </w:r>
      <w:r w:rsidRPr="0013709D">
        <w:rPr>
          <w:rFonts w:cstheme="minorHAnsi"/>
          <w:b/>
          <w:sz w:val="24"/>
          <w:szCs w:val="24"/>
        </w:rPr>
        <w:t xml:space="preserve"> (Call-Off Specification)</w:t>
      </w:r>
    </w:p>
    <w:p w14:paraId="4AF61BE6" w14:textId="77777777" w:rsidR="0013709D" w:rsidRPr="0013709D" w:rsidRDefault="0013709D" w:rsidP="0013709D">
      <w:pPr>
        <w:pStyle w:val="GPSL2Numbered"/>
        <w:jc w:val="left"/>
        <w:rPr>
          <w:rFonts w:asciiTheme="minorHAnsi" w:hAnsiTheme="minorHAnsi" w:cstheme="minorHAnsi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13709D">
        <w:rPr>
          <w:rFonts w:asciiTheme="minorHAnsi" w:hAnsiTheme="minorHAnsi" w:cstheme="minorHAnsi"/>
        </w:rPr>
        <w:t>This Schedule sets out the characteristics of the Deliverables that the Supplier will be required to provide to the Buyers under this Call-Off Contract</w:t>
      </w:r>
    </w:p>
    <w:p w14:paraId="5E992D94" w14:textId="77777777" w:rsidR="0013709D" w:rsidRPr="0013709D" w:rsidRDefault="0013709D" w:rsidP="0013709D">
      <w:pPr>
        <w:pStyle w:val="GPSL2NumberedBoldHeading"/>
        <w:numPr>
          <w:ilvl w:val="0"/>
          <w:numId w:val="0"/>
        </w:numPr>
        <w:jc w:val="left"/>
        <w:rPr>
          <w:rFonts w:asciiTheme="minorHAnsi" w:hAnsiTheme="minorHAnsi" w:cstheme="minorHAnsi"/>
          <w:highlight w:val="yellow"/>
        </w:rPr>
      </w:pPr>
    </w:p>
    <w:p w14:paraId="35767D9A" w14:textId="77777777" w:rsidR="0013709D" w:rsidRPr="0013709D" w:rsidRDefault="0013709D" w:rsidP="0013709D">
      <w:pPr>
        <w:pStyle w:val="GPSL2NumberedBoldHeading"/>
        <w:numPr>
          <w:ilvl w:val="0"/>
          <w:numId w:val="0"/>
        </w:numPr>
        <w:jc w:val="left"/>
        <w:rPr>
          <w:rFonts w:asciiTheme="minorHAnsi" w:hAnsiTheme="minorHAnsi" w:cstheme="minorHAnsi"/>
          <w:b/>
          <w:highlight w:val="yellow"/>
        </w:rPr>
      </w:pPr>
      <w:r w:rsidRPr="0013709D">
        <w:rPr>
          <w:rFonts w:asciiTheme="minorHAnsi" w:hAnsiTheme="minorHAnsi" w:cstheme="minorHAnsi"/>
          <w:b/>
          <w:highlight w:val="yellow"/>
        </w:rPr>
        <w:t>[Insert</w:t>
      </w:r>
      <w:r w:rsidRPr="0013709D">
        <w:rPr>
          <w:rFonts w:asciiTheme="minorHAnsi" w:hAnsiTheme="minorHAnsi" w:cstheme="minorHAnsi"/>
          <w:highlight w:val="yellow"/>
        </w:rPr>
        <w:t xml:space="preserve"> </w:t>
      </w:r>
      <w:r w:rsidRPr="0013709D">
        <w:rPr>
          <w:rFonts w:asciiTheme="minorHAnsi" w:hAnsiTheme="minorHAnsi" w:cstheme="minorHAnsi"/>
        </w:rPr>
        <w:t>the requirements for the Deliverables based on the selected requirements from the Framework Schedule 1 (Specification) and any additional requirements needed]</w:t>
      </w:r>
    </w:p>
    <w:p w14:paraId="1DBD59EF" w14:textId="77777777" w:rsidR="0013709D" w:rsidRPr="00FB1F1B" w:rsidRDefault="0013709D" w:rsidP="0013709D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1B2478D3" w14:textId="56299C46" w:rsidR="00AA6765" w:rsidRPr="0013709D" w:rsidRDefault="00AA6765" w:rsidP="0013709D">
      <w:pPr>
        <w:pStyle w:val="Header"/>
        <w:jc w:val="center"/>
        <w:rPr>
          <w:rFonts w:cstheme="minorHAnsi"/>
        </w:rPr>
      </w:pPr>
      <w:bookmarkStart w:id="73" w:name="bmCompoundReference"/>
      <w:bookmarkEnd w:id="73"/>
    </w:p>
    <w:sectPr w:rsidR="00AA6765" w:rsidRPr="001370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BAF49" w14:textId="77777777" w:rsidR="00A34305" w:rsidRDefault="00A34305">
      <w:pPr>
        <w:spacing w:after="0" w:line="240" w:lineRule="auto"/>
      </w:pPr>
      <w:r>
        <w:separator/>
      </w:r>
    </w:p>
  </w:endnote>
  <w:endnote w:type="continuationSeparator" w:id="0">
    <w:p w14:paraId="0FC821B6" w14:textId="77777777" w:rsidR="00A34305" w:rsidRDefault="00A3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6518C" w14:textId="77777777" w:rsidR="0013709D" w:rsidRDefault="001370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E478F" w14:textId="50178FB9" w:rsidR="00FD035E" w:rsidRDefault="00416DEE" w:rsidP="00FD035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 xml:space="preserve">Ref: </w:t>
    </w:r>
    <w:r w:rsidR="002E4BC4">
      <w:rPr>
        <w:rFonts w:ascii="Calibri" w:eastAsia="Calibri" w:hAnsi="Calibri" w:cs="Times New Roman"/>
      </w:rPr>
      <w:t>RM6089</w:t>
    </w:r>
  </w:p>
  <w:p w14:paraId="701C2777" w14:textId="2857D42D" w:rsidR="00F77E4A" w:rsidRPr="00FD035E" w:rsidRDefault="0013709D" w:rsidP="00FD035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>Final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92A7C" w14:textId="77777777" w:rsidR="0013709D" w:rsidRDefault="001370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4A9BB" w14:textId="77777777" w:rsidR="00A34305" w:rsidRDefault="00A34305">
      <w:pPr>
        <w:spacing w:after="0" w:line="240" w:lineRule="auto"/>
      </w:pPr>
      <w:r>
        <w:separator/>
      </w:r>
    </w:p>
  </w:footnote>
  <w:footnote w:type="continuationSeparator" w:id="0">
    <w:p w14:paraId="71EB2B73" w14:textId="77777777" w:rsidR="00A34305" w:rsidRDefault="00A3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2A305" w14:textId="77777777" w:rsidR="0013709D" w:rsidRDefault="00137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3BAB6" w14:textId="6C23178F" w:rsidR="00F77E4A" w:rsidRDefault="0013709D">
    <w:pPr>
      <w:pStyle w:val="Header"/>
    </w:pPr>
    <w:r>
      <w:rPr>
        <w:b/>
      </w:rPr>
      <w:t xml:space="preserve">Call Off Schedule 28 (Call Off </w:t>
    </w:r>
    <w:bookmarkStart w:id="74" w:name="_GoBack"/>
    <w:bookmarkEnd w:id="74"/>
    <w:r w:rsidR="005C76AE">
      <w:rPr>
        <w:b/>
      </w:rPr>
      <w:t>S</w:t>
    </w:r>
    <w:r>
      <w:rPr>
        <w:b/>
      </w:rPr>
      <w:t>pecification</w:t>
    </w:r>
    <w:r w:rsidR="00416DEE">
      <w:rPr>
        <w:b/>
      </w:rPr>
      <w:t>)</w:t>
    </w:r>
    <w:r w:rsidR="00416DEE"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 wp14:anchorId="7831A140" wp14:editId="23040851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C53A8">
      <w:rPr>
        <w:b/>
      </w:rPr>
      <w:t xml:space="preserve"> </w:t>
    </w:r>
    <w:r>
      <w:rPr>
        <w:b/>
      </w:rPr>
      <w:t>Final v1.0</w:t>
    </w:r>
  </w:p>
  <w:p w14:paraId="586EC18A" w14:textId="77777777" w:rsidR="00F77E4A" w:rsidRDefault="00416DEE">
    <w:pPr>
      <w:pStyle w:val="Header"/>
    </w:pPr>
    <w:r>
      <w:t>Crown Copyright</w:t>
    </w:r>
    <w:r>
      <w:rPr>
        <w:rFonts w:ascii="Arial" w:hAnsi="Arial"/>
        <w:color w:val="000000"/>
        <w:sz w:val="16"/>
        <w:szCs w:val="16"/>
        <w:lang w:eastAsia="en-GB"/>
      </w:rPr>
      <w:t xml:space="preserve"> </w:t>
    </w:r>
    <w:r>
      <w:rPr>
        <w:color w:val="000000"/>
        <w:szCs w:val="16"/>
        <w:lang w:eastAsia="en-GB"/>
      </w:rPr>
      <w:t>201</w:t>
    </w:r>
    <w:r w:rsidR="00A63F2B">
      <w:rPr>
        <w:color w:val="000000"/>
        <w:szCs w:val="16"/>
        <w:lang w:eastAsia="en-GB"/>
      </w:rPr>
      <w:t>8</w:t>
    </w:r>
  </w:p>
  <w:p w14:paraId="2C03BAC7" w14:textId="77777777" w:rsidR="00F77E4A" w:rsidRDefault="00F77E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1AA80" w14:textId="77777777" w:rsidR="0013709D" w:rsidRDefault="00137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E4A"/>
    <w:rsid w:val="00025F01"/>
    <w:rsid w:val="00046AA3"/>
    <w:rsid w:val="0013709D"/>
    <w:rsid w:val="001430FA"/>
    <w:rsid w:val="001A3A39"/>
    <w:rsid w:val="001C53A8"/>
    <w:rsid w:val="002E4BC4"/>
    <w:rsid w:val="002F5277"/>
    <w:rsid w:val="003D5B43"/>
    <w:rsid w:val="003E1D0E"/>
    <w:rsid w:val="003F61F3"/>
    <w:rsid w:val="00416DEE"/>
    <w:rsid w:val="00457A74"/>
    <w:rsid w:val="00470375"/>
    <w:rsid w:val="00486B21"/>
    <w:rsid w:val="0053194C"/>
    <w:rsid w:val="005C76AE"/>
    <w:rsid w:val="005F1F16"/>
    <w:rsid w:val="006708EE"/>
    <w:rsid w:val="007C208C"/>
    <w:rsid w:val="007C776B"/>
    <w:rsid w:val="00903C46"/>
    <w:rsid w:val="0093221A"/>
    <w:rsid w:val="00964033"/>
    <w:rsid w:val="0099016E"/>
    <w:rsid w:val="00A34305"/>
    <w:rsid w:val="00A63F2B"/>
    <w:rsid w:val="00A73ADB"/>
    <w:rsid w:val="00AA6765"/>
    <w:rsid w:val="00AD15BD"/>
    <w:rsid w:val="00AF42DC"/>
    <w:rsid w:val="00B07D22"/>
    <w:rsid w:val="00B3164F"/>
    <w:rsid w:val="00BB036E"/>
    <w:rsid w:val="00BD587F"/>
    <w:rsid w:val="00CD1A55"/>
    <w:rsid w:val="00E0563A"/>
    <w:rsid w:val="00F207A2"/>
    <w:rsid w:val="00F30F67"/>
    <w:rsid w:val="00F5395D"/>
    <w:rsid w:val="00F60AE4"/>
    <w:rsid w:val="00F66EF6"/>
    <w:rsid w:val="00F77E4A"/>
    <w:rsid w:val="00FD035E"/>
    <w:rsid w:val="00FE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EA9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ListParagraph">
    <w:name w:val="List Paragraph"/>
    <w:basedOn w:val="Normal"/>
    <w:uiPriority w:val="34"/>
    <w:qFormat/>
    <w:rsid w:val="005C76AE"/>
    <w:pPr>
      <w:ind w:left="720"/>
      <w:contextualSpacing/>
    </w:pPr>
  </w:style>
  <w:style w:type="paragraph" w:customStyle="1" w:styleId="Sectionheading">
    <w:name w:val="Section heading"/>
    <w:basedOn w:val="Normal"/>
    <w:rsid w:val="005C76AE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rsid w:val="0013709D"/>
    <w:pPr>
      <w:numPr>
        <w:numId w:val="3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13709D"/>
    <w:pPr>
      <w:numPr>
        <w:ilvl w:val="2"/>
        <w:numId w:val="3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ascii="Calibri" w:eastAsia="Times New Roman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13709D"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qFormat/>
    <w:rsid w:val="0013709D"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rsid w:val="0013709D"/>
    <w:pPr>
      <w:numPr>
        <w:ilvl w:val="1"/>
        <w:numId w:val="3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lang w:eastAsia="zh-CN"/>
    </w:rPr>
  </w:style>
  <w:style w:type="paragraph" w:customStyle="1" w:styleId="GPSL6numbered">
    <w:name w:val="GPS L6 numbered"/>
    <w:basedOn w:val="GPSL5numberedclause"/>
    <w:qFormat/>
    <w:rsid w:val="0013709D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1CLAUSEHEADINGChar">
    <w:name w:val="GPS L1 CLAUSE HEADING Char"/>
    <w:link w:val="GPSL1CLAUSEHEADING"/>
    <w:rsid w:val="0013709D"/>
    <w:rPr>
      <w:rFonts w:ascii="Calibri" w:eastAsia="STZhongsong" w:hAnsi="Calibri" w:cs="Arial"/>
      <w:b/>
      <w:caps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13709D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FBDE8-5548-4856-B42E-BE2FC5313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2018-09-11T11:08:00Z</dcterms:created>
  <dcterms:modified xsi:type="dcterms:W3CDTF">2018-09-11T11:08:00Z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